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D" w:rsidRDefault="00C3353D">
      <w:pPr>
        <w:pStyle w:val="BodyText"/>
        <w:ind w:left="108"/>
        <w:rPr>
          <w:rFonts w:ascii="Times New Roman"/>
        </w:rPr>
      </w:pPr>
      <w:bookmarkStart w:id="0" w:name="_GoBack"/>
      <w:bookmarkEnd w:id="0"/>
    </w:p>
    <w:p w:rsidR="00592D15" w:rsidRPr="00D378C5" w:rsidRDefault="00F67C21" w:rsidP="00592D15">
      <w:pPr>
        <w:pStyle w:val="BodyText"/>
        <w:spacing w:before="11" w:line="242" w:lineRule="auto"/>
        <w:ind w:left="532" w:right="244"/>
      </w:pPr>
      <w:r>
        <w:t>In response to the significant decrease in COVID-19 hospitalization</w:t>
      </w:r>
      <w:r w:rsidR="009C74C6">
        <w:t xml:space="preserve">s and case </w:t>
      </w:r>
      <w:r w:rsidR="009C74C6" w:rsidRPr="00D378C5">
        <w:t xml:space="preserve">counts, </w:t>
      </w:r>
      <w:r w:rsidR="0038551B" w:rsidRPr="00D378C5">
        <w:t xml:space="preserve">we </w:t>
      </w:r>
      <w:r w:rsidR="009C74C6" w:rsidRPr="00D378C5">
        <w:t xml:space="preserve">remain </w:t>
      </w:r>
      <w:r w:rsidR="009C74C6">
        <w:t>at</w:t>
      </w:r>
      <w:r>
        <w:t xml:space="preserve"> a </w:t>
      </w:r>
      <w:r w:rsidRPr="0038551B">
        <w:rPr>
          <w:b/>
          <w:color w:val="00B050"/>
          <w:u w:val="thick"/>
        </w:rPr>
        <w:t>LOW risk level</w:t>
      </w:r>
      <w:r w:rsidRPr="0038551B">
        <w:rPr>
          <w:b/>
          <w:color w:val="00B050"/>
        </w:rPr>
        <w:t xml:space="preserve"> </w:t>
      </w:r>
      <w:r>
        <w:t>for COVID. Going forward updates and guidance will be driven from COVI</w:t>
      </w:r>
      <w:r w:rsidR="0038551B">
        <w:t xml:space="preserve">D Risk Levels </w:t>
      </w:r>
      <w:r w:rsidR="0038551B" w:rsidRPr="00D378C5">
        <w:t>and Operations Policy and Procedure</w:t>
      </w:r>
      <w:r w:rsidRPr="00D378C5">
        <w:t xml:space="preserve"> in </w:t>
      </w:r>
      <w:r w:rsidR="00D205C3" w:rsidRPr="00D378C5">
        <w:t xml:space="preserve">the </w:t>
      </w:r>
      <w:r w:rsidRPr="00D378C5">
        <w:t>infection control binder.</w:t>
      </w:r>
    </w:p>
    <w:p w:rsidR="00592D15" w:rsidRDefault="00592D15" w:rsidP="00592D15">
      <w:pPr>
        <w:pStyle w:val="BodyText"/>
        <w:spacing w:before="11" w:line="242" w:lineRule="auto"/>
        <w:ind w:left="532" w:right="244"/>
      </w:pPr>
    </w:p>
    <w:p w:rsidR="00592D15" w:rsidRPr="00592D15" w:rsidRDefault="00592D15" w:rsidP="00592D15">
      <w:pPr>
        <w:pStyle w:val="BodyText"/>
        <w:spacing w:before="11" w:line="242" w:lineRule="auto"/>
        <w:ind w:left="532" w:right="244"/>
      </w:pPr>
      <w:r>
        <w:t xml:space="preserve">CDC released </w:t>
      </w:r>
      <w:r w:rsidRPr="00592D15">
        <w:t>“</w:t>
      </w:r>
      <w:r w:rsidRPr="00592D15">
        <w:rPr>
          <w:rFonts w:eastAsia="Times New Roman"/>
          <w:color w:val="000000"/>
        </w:rPr>
        <w:t xml:space="preserve">The COVID-19 pandemic has now shifted to a new phase, due to the widespread uptake of highly effective COVID-19 vaccines, the availability of effective therapeutics, and the increase of high rates of vaccine- and infection-induced immunity at the population level in the United States. Each of these measures has contributed to lower risk of severe disease and death across the United States.”  </w:t>
      </w:r>
    </w:p>
    <w:p w:rsidR="00592D15" w:rsidRDefault="00592D15">
      <w:pPr>
        <w:pStyle w:val="Heading1"/>
        <w:rPr>
          <w:color w:val="FF0000"/>
          <w:u w:val="thick" w:color="FF0000"/>
        </w:rPr>
      </w:pPr>
    </w:p>
    <w:p w:rsidR="00C3353D" w:rsidRDefault="00592D15">
      <w:pPr>
        <w:pStyle w:val="Heading1"/>
        <w:rPr>
          <w:color w:val="FF0000"/>
        </w:rPr>
      </w:pPr>
      <w:r w:rsidRPr="009C74C6">
        <w:rPr>
          <w:u w:val="single"/>
        </w:rPr>
        <w:t xml:space="preserve">COVID Community </w:t>
      </w:r>
      <w:r w:rsidR="00F67C21" w:rsidRPr="0038551B">
        <w:rPr>
          <w:color w:val="00B050"/>
          <w:u w:val="single"/>
        </w:rPr>
        <w:t>LOW Risk Level</w:t>
      </w:r>
      <w:r w:rsidR="00F67C21" w:rsidRPr="009C74C6">
        <w:rPr>
          <w:u w:val="single"/>
        </w:rPr>
        <w:t>:</w:t>
      </w:r>
      <w:r w:rsidR="009C74C6" w:rsidRPr="009C74C6">
        <w:t xml:space="preserve"> </w:t>
      </w:r>
      <w:r w:rsidR="00D205C3">
        <w:t xml:space="preserve"> </w:t>
      </w:r>
      <w:r w:rsidR="009C74C6">
        <w:rPr>
          <w:color w:val="FF0000"/>
        </w:rPr>
        <w:t>New changes go into effect 6/20/22</w:t>
      </w:r>
    </w:p>
    <w:p w:rsidR="00592D15" w:rsidRDefault="00592D15" w:rsidP="00592D15">
      <w:pPr>
        <w:pStyle w:val="Heading1"/>
      </w:pPr>
    </w:p>
    <w:p w:rsidR="009C74C6" w:rsidRDefault="009C74C6" w:rsidP="00592D15">
      <w:pPr>
        <w:pStyle w:val="Heading1"/>
        <w:numPr>
          <w:ilvl w:val="0"/>
          <w:numId w:val="11"/>
        </w:numPr>
      </w:pPr>
      <w:r>
        <w:t>Screening Patients:</w:t>
      </w:r>
    </w:p>
    <w:p w:rsidR="009C74C6" w:rsidRDefault="009C74C6" w:rsidP="009C74C6">
      <w:pPr>
        <w:pStyle w:val="Heading1"/>
        <w:numPr>
          <w:ilvl w:val="0"/>
          <w:numId w:val="15"/>
        </w:numPr>
        <w:rPr>
          <w:b w:val="0"/>
        </w:rPr>
      </w:pPr>
      <w:r w:rsidRPr="009C74C6">
        <w:rPr>
          <w:b w:val="0"/>
        </w:rPr>
        <w:t>We will no longer have “screeners” but instead these employees will be greeters.</w:t>
      </w:r>
    </w:p>
    <w:p w:rsidR="00561AB5" w:rsidRPr="009C74C6" w:rsidRDefault="00561AB5" w:rsidP="009C74C6">
      <w:pPr>
        <w:pStyle w:val="Heading1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Greeter stations at ER entrance and front entrance will be </w:t>
      </w:r>
      <w:r w:rsidRPr="00D378C5">
        <w:rPr>
          <w:b w:val="0"/>
        </w:rPr>
        <w:t>open 6:00</w:t>
      </w:r>
      <w:r w:rsidR="0038551B" w:rsidRPr="00D378C5">
        <w:rPr>
          <w:b w:val="0"/>
        </w:rPr>
        <w:t>am</w:t>
      </w:r>
      <w:r w:rsidRPr="00D378C5">
        <w:rPr>
          <w:b w:val="0"/>
        </w:rPr>
        <w:t xml:space="preserve"> </w:t>
      </w:r>
      <w:r>
        <w:rPr>
          <w:b w:val="0"/>
        </w:rPr>
        <w:t>– 4:00pm Monday – Friday.</w:t>
      </w:r>
    </w:p>
    <w:p w:rsidR="009C74C6" w:rsidRPr="009C74C6" w:rsidRDefault="009C74C6" w:rsidP="009C74C6">
      <w:pPr>
        <w:pStyle w:val="Heading1"/>
        <w:numPr>
          <w:ilvl w:val="0"/>
          <w:numId w:val="15"/>
        </w:numPr>
        <w:rPr>
          <w:b w:val="0"/>
        </w:rPr>
      </w:pPr>
      <w:r w:rsidRPr="009C74C6">
        <w:rPr>
          <w:b w:val="0"/>
        </w:rPr>
        <w:t>We will ask if visitors are feeling well today.  If anyone presenting to visit is ill</w:t>
      </w:r>
      <w:r w:rsidR="00D378C5">
        <w:rPr>
          <w:b w:val="0"/>
        </w:rPr>
        <w:t>,</w:t>
      </w:r>
      <w:r w:rsidRPr="009C74C6">
        <w:rPr>
          <w:b w:val="0"/>
        </w:rPr>
        <w:t xml:space="preserve"> </w:t>
      </w:r>
      <w:r w:rsidR="00D205C3">
        <w:rPr>
          <w:b w:val="0"/>
        </w:rPr>
        <w:t>we will ask they leave and return to visit</w:t>
      </w:r>
      <w:r w:rsidRPr="009C74C6">
        <w:rPr>
          <w:b w:val="0"/>
        </w:rPr>
        <w:t xml:space="preserve"> when they are better.  </w:t>
      </w:r>
    </w:p>
    <w:p w:rsidR="009C74C6" w:rsidRDefault="009C74C6" w:rsidP="009C74C6">
      <w:pPr>
        <w:pStyle w:val="Heading1"/>
        <w:numPr>
          <w:ilvl w:val="0"/>
          <w:numId w:val="15"/>
        </w:numPr>
        <w:rPr>
          <w:b w:val="0"/>
        </w:rPr>
      </w:pPr>
      <w:r w:rsidRPr="009C74C6">
        <w:rPr>
          <w:b w:val="0"/>
        </w:rPr>
        <w:t xml:space="preserve">We will no longer </w:t>
      </w:r>
      <w:r w:rsidR="00D378C5">
        <w:rPr>
          <w:b w:val="0"/>
        </w:rPr>
        <w:t>place armbands on</w:t>
      </w:r>
      <w:r w:rsidRPr="009C74C6">
        <w:rPr>
          <w:b w:val="0"/>
        </w:rPr>
        <w:t xml:space="preserve"> visitors.</w:t>
      </w:r>
    </w:p>
    <w:p w:rsidR="00D205C3" w:rsidRPr="009C74C6" w:rsidRDefault="00D205C3" w:rsidP="00D205C3">
      <w:pPr>
        <w:pStyle w:val="Heading1"/>
        <w:ind w:left="1972"/>
        <w:rPr>
          <w:b w:val="0"/>
        </w:rPr>
      </w:pPr>
    </w:p>
    <w:p w:rsidR="009C74C6" w:rsidRDefault="00592D15" w:rsidP="00592D15">
      <w:pPr>
        <w:pStyle w:val="Heading1"/>
        <w:numPr>
          <w:ilvl w:val="0"/>
          <w:numId w:val="11"/>
        </w:numPr>
      </w:pPr>
      <w:r>
        <w:t>Visitation</w:t>
      </w:r>
      <w:r w:rsidR="009C74C6">
        <w:t xml:space="preserve"> will return to </w:t>
      </w:r>
      <w:r>
        <w:t xml:space="preserve">normal Pre COVID visitation hours.  </w:t>
      </w:r>
    </w:p>
    <w:p w:rsidR="00592D15" w:rsidRPr="009C74C6" w:rsidRDefault="00592D15" w:rsidP="009C74C6">
      <w:pPr>
        <w:pStyle w:val="Heading1"/>
        <w:numPr>
          <w:ilvl w:val="0"/>
          <w:numId w:val="16"/>
        </w:numPr>
        <w:rPr>
          <w:b w:val="0"/>
        </w:rPr>
      </w:pPr>
      <w:r w:rsidRPr="009C74C6">
        <w:rPr>
          <w:b w:val="0"/>
        </w:rPr>
        <w:t>If a visitor is sick they will be asked to leave</w:t>
      </w:r>
      <w:r w:rsidR="008A454B" w:rsidRPr="009C74C6">
        <w:rPr>
          <w:b w:val="0"/>
        </w:rPr>
        <w:t xml:space="preserve"> the hospital</w:t>
      </w:r>
      <w:r w:rsidR="009C74C6" w:rsidRPr="009C74C6">
        <w:rPr>
          <w:b w:val="0"/>
        </w:rPr>
        <w:t xml:space="preserve"> and may return when no longer ill.</w:t>
      </w:r>
    </w:p>
    <w:p w:rsidR="009C74C6" w:rsidRDefault="009C74C6" w:rsidP="00561AB5">
      <w:pPr>
        <w:pStyle w:val="ListParagraph"/>
        <w:numPr>
          <w:ilvl w:val="0"/>
          <w:numId w:val="16"/>
        </w:numPr>
        <w:spacing w:line="207" w:lineRule="exact"/>
        <w:rPr>
          <w:sz w:val="20"/>
          <w:szCs w:val="20"/>
        </w:rPr>
      </w:pPr>
      <w:r w:rsidRPr="009C74C6">
        <w:rPr>
          <w:sz w:val="20"/>
          <w:szCs w:val="20"/>
        </w:rPr>
        <w:t xml:space="preserve">Visitation is subject to change based on Low, Medium, and High COVID risk </w:t>
      </w:r>
      <w:r w:rsidRPr="00D378C5">
        <w:rPr>
          <w:sz w:val="20"/>
          <w:szCs w:val="20"/>
        </w:rPr>
        <w:t xml:space="preserve">levels in </w:t>
      </w:r>
      <w:r w:rsidR="0038551B" w:rsidRPr="00D378C5">
        <w:rPr>
          <w:sz w:val="20"/>
          <w:szCs w:val="20"/>
        </w:rPr>
        <w:t xml:space="preserve">the </w:t>
      </w:r>
      <w:r w:rsidRPr="00D378C5">
        <w:rPr>
          <w:sz w:val="20"/>
          <w:szCs w:val="20"/>
        </w:rPr>
        <w:t xml:space="preserve">hospital </w:t>
      </w:r>
      <w:r w:rsidRPr="009C74C6">
        <w:rPr>
          <w:sz w:val="20"/>
          <w:szCs w:val="20"/>
        </w:rPr>
        <w:t>and community.</w:t>
      </w:r>
    </w:p>
    <w:p w:rsidR="00D205C3" w:rsidRDefault="00D205C3" w:rsidP="00561AB5">
      <w:pPr>
        <w:pStyle w:val="ListParagraph"/>
        <w:numPr>
          <w:ilvl w:val="0"/>
          <w:numId w:val="16"/>
        </w:num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Visitor P&amp;P can be located on the M drive under hospital wide policy manuals.</w:t>
      </w:r>
    </w:p>
    <w:p w:rsidR="00D205C3" w:rsidRDefault="00D205C3" w:rsidP="00D205C3">
      <w:pPr>
        <w:pStyle w:val="ListParagraph"/>
        <w:numPr>
          <w:ilvl w:val="0"/>
          <w:numId w:val="18"/>
        </w:numPr>
        <w:spacing w:line="207" w:lineRule="exact"/>
        <w:rPr>
          <w:sz w:val="20"/>
          <w:szCs w:val="20"/>
        </w:rPr>
      </w:pPr>
      <w:r>
        <w:rPr>
          <w:sz w:val="20"/>
          <w:szCs w:val="20"/>
        </w:rPr>
        <w:t>Manual</w:t>
      </w:r>
      <w:r w:rsidR="00956486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Environment of Care &gt; Safety Management Chapter &gt; Visitor policy page 76</w:t>
      </w:r>
    </w:p>
    <w:p w:rsidR="00956486" w:rsidRPr="00956486" w:rsidRDefault="00956486" w:rsidP="00956486">
      <w:pPr>
        <w:pStyle w:val="ListParagraph"/>
        <w:spacing w:line="207" w:lineRule="exact"/>
        <w:ind w:left="2749" w:firstLine="0"/>
        <w:rPr>
          <w:b/>
          <w:sz w:val="20"/>
          <w:szCs w:val="20"/>
        </w:rPr>
      </w:pPr>
    </w:p>
    <w:p w:rsidR="00956486" w:rsidRDefault="00956486" w:rsidP="00956486">
      <w:pPr>
        <w:pStyle w:val="ListParagraph"/>
        <w:numPr>
          <w:ilvl w:val="0"/>
          <w:numId w:val="11"/>
        </w:numPr>
        <w:spacing w:line="207" w:lineRule="exact"/>
        <w:rPr>
          <w:b/>
          <w:sz w:val="20"/>
          <w:szCs w:val="20"/>
        </w:rPr>
      </w:pPr>
      <w:r w:rsidRPr="00956486">
        <w:rPr>
          <w:b/>
          <w:sz w:val="20"/>
          <w:szCs w:val="20"/>
        </w:rPr>
        <w:t>Visitation of COVID positive patients:</w:t>
      </w:r>
    </w:p>
    <w:p w:rsidR="00956486" w:rsidRPr="00956486" w:rsidRDefault="00956486" w:rsidP="00956486">
      <w:pPr>
        <w:pStyle w:val="ListParagraph"/>
        <w:numPr>
          <w:ilvl w:val="0"/>
          <w:numId w:val="23"/>
        </w:numPr>
        <w:spacing w:line="207" w:lineRule="exact"/>
        <w:rPr>
          <w:sz w:val="20"/>
          <w:szCs w:val="20"/>
        </w:rPr>
      </w:pPr>
      <w:r w:rsidRPr="00956486">
        <w:rPr>
          <w:sz w:val="20"/>
          <w:szCs w:val="20"/>
        </w:rPr>
        <w:t xml:space="preserve">Two visitors at a time per patient allowed between 6:00 – 8:00pm.  </w:t>
      </w:r>
    </w:p>
    <w:p w:rsidR="00956486" w:rsidRPr="00956486" w:rsidRDefault="00956486" w:rsidP="00956486">
      <w:pPr>
        <w:pStyle w:val="ListParagraph"/>
        <w:numPr>
          <w:ilvl w:val="0"/>
          <w:numId w:val="23"/>
        </w:numPr>
        <w:spacing w:line="207" w:lineRule="exact"/>
        <w:rPr>
          <w:sz w:val="20"/>
          <w:szCs w:val="20"/>
        </w:rPr>
      </w:pPr>
      <w:r w:rsidRPr="00956486">
        <w:rPr>
          <w:sz w:val="20"/>
          <w:szCs w:val="20"/>
        </w:rPr>
        <w:t>For COVID positive patients in the ICU, two visitors will be allowed during ICU visiting hours only.</w:t>
      </w:r>
    </w:p>
    <w:p w:rsidR="00956486" w:rsidRPr="00956486" w:rsidRDefault="00956486" w:rsidP="00956486">
      <w:pPr>
        <w:pStyle w:val="ListParagraph"/>
        <w:numPr>
          <w:ilvl w:val="0"/>
          <w:numId w:val="23"/>
        </w:numPr>
        <w:spacing w:line="207" w:lineRule="exact"/>
        <w:rPr>
          <w:sz w:val="20"/>
          <w:szCs w:val="20"/>
        </w:rPr>
      </w:pPr>
      <w:r w:rsidRPr="00956486">
        <w:rPr>
          <w:sz w:val="20"/>
          <w:szCs w:val="20"/>
        </w:rPr>
        <w:t>Visitors must remain in the patient’s room at all times wearing appropriate PPE which will be provided to them.</w:t>
      </w:r>
    </w:p>
    <w:p w:rsidR="00956486" w:rsidRPr="00956486" w:rsidRDefault="00956486" w:rsidP="00956486">
      <w:pPr>
        <w:pStyle w:val="ListParagraph"/>
        <w:numPr>
          <w:ilvl w:val="0"/>
          <w:numId w:val="23"/>
        </w:numPr>
        <w:spacing w:line="207" w:lineRule="exact"/>
        <w:rPr>
          <w:sz w:val="20"/>
          <w:szCs w:val="20"/>
        </w:rPr>
      </w:pPr>
      <w:r w:rsidRPr="00956486">
        <w:rPr>
          <w:sz w:val="20"/>
          <w:szCs w:val="20"/>
        </w:rPr>
        <w:t>Exceptions will be made for end of life.  Administrative Officer or Infection Control should be notified for approval.</w:t>
      </w:r>
    </w:p>
    <w:p w:rsidR="00D205C3" w:rsidRPr="00D205C3" w:rsidRDefault="00D205C3" w:rsidP="00D205C3">
      <w:pPr>
        <w:spacing w:line="207" w:lineRule="exact"/>
        <w:rPr>
          <w:sz w:val="20"/>
          <w:szCs w:val="20"/>
        </w:rPr>
      </w:pPr>
    </w:p>
    <w:p w:rsidR="00592D15" w:rsidRPr="008A454B" w:rsidRDefault="00592D15" w:rsidP="00592D15">
      <w:pPr>
        <w:pStyle w:val="Heading1"/>
        <w:numPr>
          <w:ilvl w:val="0"/>
          <w:numId w:val="11"/>
        </w:numPr>
      </w:pPr>
      <w:r>
        <w:t>Masking is optional</w:t>
      </w:r>
      <w:r w:rsidR="009C74C6">
        <w:t xml:space="preserve"> for </w:t>
      </w:r>
      <w:r w:rsidR="00561AB5">
        <w:t xml:space="preserve">asymptomatic patients and </w:t>
      </w:r>
      <w:r w:rsidR="009C74C6">
        <w:t>visitors</w:t>
      </w:r>
      <w:r>
        <w:t xml:space="preserve">.  </w:t>
      </w:r>
      <w:r w:rsidR="008A454B">
        <w:rPr>
          <w:b w:val="0"/>
          <w:color w:val="FF0000"/>
        </w:rPr>
        <w:t>Anyone wishing to wear a mask is encouraged to do so.</w:t>
      </w:r>
      <w:r w:rsidR="00561AB5">
        <w:rPr>
          <w:b w:val="0"/>
          <w:color w:val="FF0000"/>
        </w:rPr>
        <w:t xml:space="preserve">  </w:t>
      </w:r>
      <w:r w:rsidR="00561AB5" w:rsidRPr="00561AB5">
        <w:t>Symptomatic patients must still wear a mask</w:t>
      </w:r>
      <w:r w:rsidR="00561AB5">
        <w:rPr>
          <w:b w:val="0"/>
          <w:color w:val="FF0000"/>
        </w:rPr>
        <w:t xml:space="preserve">.  </w:t>
      </w:r>
    </w:p>
    <w:p w:rsidR="008A454B" w:rsidRPr="009C74C6" w:rsidRDefault="008A454B" w:rsidP="008A454B">
      <w:pPr>
        <w:pStyle w:val="Heading1"/>
        <w:numPr>
          <w:ilvl w:val="0"/>
          <w:numId w:val="12"/>
        </w:numPr>
        <w:rPr>
          <w:b w:val="0"/>
        </w:rPr>
      </w:pPr>
      <w:r w:rsidRPr="009C74C6">
        <w:rPr>
          <w:b w:val="0"/>
        </w:rPr>
        <w:t xml:space="preserve">Some patients may not feel comfortable in unmasked situations.  </w:t>
      </w:r>
    </w:p>
    <w:p w:rsidR="008A454B" w:rsidRPr="009C74C6" w:rsidRDefault="008A454B" w:rsidP="008A454B">
      <w:pPr>
        <w:pStyle w:val="Heading1"/>
        <w:numPr>
          <w:ilvl w:val="0"/>
          <w:numId w:val="12"/>
        </w:numPr>
        <w:rPr>
          <w:b w:val="0"/>
        </w:rPr>
      </w:pPr>
      <w:r w:rsidRPr="009C74C6">
        <w:rPr>
          <w:b w:val="0"/>
        </w:rPr>
        <w:t xml:space="preserve">If a patient asks </w:t>
      </w:r>
      <w:r w:rsidR="00F67C21" w:rsidRPr="009C74C6">
        <w:rPr>
          <w:b w:val="0"/>
        </w:rPr>
        <w:t xml:space="preserve">an </w:t>
      </w:r>
      <w:r w:rsidRPr="009C74C6">
        <w:rPr>
          <w:b w:val="0"/>
        </w:rPr>
        <w:t>employee to wear their</w:t>
      </w:r>
      <w:r w:rsidR="00F67C21" w:rsidRPr="009C74C6">
        <w:rPr>
          <w:b w:val="0"/>
        </w:rPr>
        <w:t xml:space="preserve"> mask, we </w:t>
      </w:r>
      <w:r w:rsidR="00F67C21" w:rsidRPr="00D205C3">
        <w:rPr>
          <w:u w:val="single"/>
        </w:rPr>
        <w:t>will</w:t>
      </w:r>
      <w:r w:rsidR="00D205C3">
        <w:rPr>
          <w:b w:val="0"/>
        </w:rPr>
        <w:t xml:space="preserve"> wear a mask in</w:t>
      </w:r>
      <w:r w:rsidR="00F67C21" w:rsidRPr="009C74C6">
        <w:rPr>
          <w:b w:val="0"/>
        </w:rPr>
        <w:t xml:space="preserve"> the patient</w:t>
      </w:r>
      <w:r w:rsidR="00D205C3">
        <w:rPr>
          <w:b w:val="0"/>
        </w:rPr>
        <w:t>’s presence</w:t>
      </w:r>
      <w:r w:rsidRPr="009C74C6">
        <w:rPr>
          <w:b w:val="0"/>
        </w:rPr>
        <w:t>.</w:t>
      </w:r>
    </w:p>
    <w:p w:rsidR="008A454B" w:rsidRDefault="008A454B" w:rsidP="008A454B">
      <w:pPr>
        <w:pStyle w:val="Heading1"/>
        <w:numPr>
          <w:ilvl w:val="0"/>
          <w:numId w:val="12"/>
        </w:numPr>
        <w:rPr>
          <w:b w:val="0"/>
        </w:rPr>
      </w:pPr>
      <w:r w:rsidRPr="009C74C6">
        <w:rPr>
          <w:b w:val="0"/>
        </w:rPr>
        <w:t>Look f</w:t>
      </w:r>
      <w:r w:rsidR="00DE23BF" w:rsidRPr="009C74C6">
        <w:rPr>
          <w:b w:val="0"/>
        </w:rPr>
        <w:t>or visual cues of your patient’s comfort.  If they are wearing a mask, it is a good indicator that they feel</w:t>
      </w:r>
      <w:r w:rsidR="00F67C21" w:rsidRPr="009C74C6">
        <w:rPr>
          <w:b w:val="0"/>
        </w:rPr>
        <w:t xml:space="preserve"> safer masked.  Having staff also mask for the encounter shows empathy for the patient and will build trust.</w:t>
      </w:r>
    </w:p>
    <w:p w:rsidR="00D205C3" w:rsidRPr="009C74C6" w:rsidRDefault="00D205C3" w:rsidP="00D205C3">
      <w:pPr>
        <w:pStyle w:val="Heading1"/>
        <w:ind w:left="1972"/>
        <w:rPr>
          <w:b w:val="0"/>
        </w:rPr>
      </w:pPr>
    </w:p>
    <w:p w:rsidR="00F67C21" w:rsidRDefault="00F67C21" w:rsidP="00F67C21">
      <w:pPr>
        <w:pStyle w:val="Heading1"/>
        <w:numPr>
          <w:ilvl w:val="0"/>
          <w:numId w:val="13"/>
        </w:numPr>
      </w:pPr>
      <w:r>
        <w:t xml:space="preserve">Masking is optional for </w:t>
      </w:r>
      <w:r w:rsidRPr="00D205C3">
        <w:rPr>
          <w:color w:val="FF0000"/>
        </w:rPr>
        <w:t>VACCINATED</w:t>
      </w:r>
      <w:r>
        <w:t xml:space="preserve"> employees.  </w:t>
      </w:r>
    </w:p>
    <w:p w:rsidR="00F67C21" w:rsidRPr="009C74C6" w:rsidRDefault="00F67C21" w:rsidP="00F67C21">
      <w:pPr>
        <w:pStyle w:val="Heading1"/>
        <w:numPr>
          <w:ilvl w:val="0"/>
          <w:numId w:val="14"/>
        </w:numPr>
        <w:rPr>
          <w:b w:val="0"/>
        </w:rPr>
      </w:pPr>
      <w:r w:rsidRPr="009C74C6">
        <w:rPr>
          <w:b w:val="0"/>
        </w:rPr>
        <w:t>Each employee is encouraged to mask based on personal risk and preference and we respect the decisions you make for your own health and well-being.</w:t>
      </w:r>
    </w:p>
    <w:p w:rsidR="00F67C21" w:rsidRPr="009C74C6" w:rsidRDefault="00F67C21" w:rsidP="00F67C21">
      <w:pPr>
        <w:pStyle w:val="Heading1"/>
        <w:numPr>
          <w:ilvl w:val="0"/>
          <w:numId w:val="14"/>
        </w:numPr>
        <w:rPr>
          <w:b w:val="0"/>
        </w:rPr>
      </w:pPr>
      <w:r w:rsidRPr="009C74C6">
        <w:rPr>
          <w:b w:val="0"/>
          <w:color w:val="FF0000"/>
        </w:rPr>
        <w:t xml:space="preserve">Unvaccinated </w:t>
      </w:r>
      <w:r w:rsidRPr="009C74C6">
        <w:rPr>
          <w:b w:val="0"/>
        </w:rPr>
        <w:t>employees will continue to mask at all times.</w:t>
      </w:r>
    </w:p>
    <w:p w:rsidR="00D205C3" w:rsidRPr="00D378C5" w:rsidRDefault="00F67C21" w:rsidP="00561AB5">
      <w:pPr>
        <w:pStyle w:val="Heading1"/>
        <w:numPr>
          <w:ilvl w:val="0"/>
          <w:numId w:val="14"/>
        </w:numPr>
        <w:rPr>
          <w:b w:val="0"/>
        </w:rPr>
      </w:pPr>
      <w:r w:rsidRPr="009C74C6">
        <w:rPr>
          <w:b w:val="0"/>
        </w:rPr>
        <w:t xml:space="preserve">Masking is </w:t>
      </w:r>
      <w:r w:rsidRPr="00D205C3">
        <w:t>re</w:t>
      </w:r>
      <w:r w:rsidR="009C74C6" w:rsidRPr="00D205C3">
        <w:t>quired</w:t>
      </w:r>
      <w:r w:rsidR="00F64C5E">
        <w:rPr>
          <w:color w:val="F79646" w:themeColor="accent6"/>
        </w:rPr>
        <w:t xml:space="preserve"> </w:t>
      </w:r>
      <w:r w:rsidR="00F64C5E" w:rsidRPr="00D378C5">
        <w:t>for staff</w:t>
      </w:r>
      <w:r w:rsidR="00D205C3" w:rsidRPr="00D378C5">
        <w:rPr>
          <w:b w:val="0"/>
        </w:rPr>
        <w:t>:</w:t>
      </w:r>
    </w:p>
    <w:p w:rsidR="00D205C3" w:rsidRPr="002778AA" w:rsidRDefault="00D205C3" w:rsidP="002778AA">
      <w:pPr>
        <w:pStyle w:val="Heading1"/>
        <w:numPr>
          <w:ilvl w:val="0"/>
          <w:numId w:val="18"/>
        </w:numPr>
        <w:rPr>
          <w:b w:val="0"/>
        </w:rPr>
      </w:pPr>
      <w:r>
        <w:rPr>
          <w:b w:val="0"/>
        </w:rPr>
        <w:t>I</w:t>
      </w:r>
      <w:r w:rsidR="009C74C6" w:rsidRPr="009C74C6">
        <w:rPr>
          <w:b w:val="0"/>
        </w:rPr>
        <w:t>n the infusion center</w:t>
      </w:r>
    </w:p>
    <w:p w:rsidR="00561AB5" w:rsidRDefault="00D205C3" w:rsidP="00D205C3">
      <w:pPr>
        <w:pStyle w:val="Heading1"/>
        <w:numPr>
          <w:ilvl w:val="0"/>
          <w:numId w:val="18"/>
        </w:numPr>
        <w:rPr>
          <w:b w:val="0"/>
        </w:rPr>
      </w:pPr>
      <w:r>
        <w:rPr>
          <w:b w:val="0"/>
        </w:rPr>
        <w:t>W</w:t>
      </w:r>
      <w:r w:rsidR="009C74C6" w:rsidRPr="009C74C6">
        <w:rPr>
          <w:b w:val="0"/>
        </w:rPr>
        <w:t xml:space="preserve">hen caring for immunocompromised </w:t>
      </w:r>
      <w:r w:rsidR="00F67C21" w:rsidRPr="009C74C6">
        <w:rPr>
          <w:b w:val="0"/>
        </w:rPr>
        <w:t>patient</w:t>
      </w:r>
      <w:r w:rsidR="009C74C6" w:rsidRPr="009C74C6">
        <w:rPr>
          <w:b w:val="0"/>
        </w:rPr>
        <w:t>s in any patient care area</w:t>
      </w:r>
      <w:r w:rsidR="00F67C21" w:rsidRPr="009C74C6">
        <w:rPr>
          <w:b w:val="0"/>
        </w:rPr>
        <w:t>.</w:t>
      </w:r>
    </w:p>
    <w:p w:rsidR="00D205C3" w:rsidRDefault="00D205C3" w:rsidP="00D205C3">
      <w:pPr>
        <w:pStyle w:val="Heading1"/>
        <w:numPr>
          <w:ilvl w:val="0"/>
          <w:numId w:val="18"/>
        </w:numPr>
        <w:rPr>
          <w:b w:val="0"/>
        </w:rPr>
      </w:pPr>
      <w:r>
        <w:rPr>
          <w:b w:val="0"/>
        </w:rPr>
        <w:t>When caring for a COVID symptomatic patient.</w:t>
      </w:r>
    </w:p>
    <w:p w:rsidR="00561AB5" w:rsidRDefault="00561AB5" w:rsidP="00561AB5">
      <w:pPr>
        <w:pStyle w:val="Heading1"/>
        <w:numPr>
          <w:ilvl w:val="0"/>
          <w:numId w:val="14"/>
        </w:numPr>
        <w:rPr>
          <w:b w:val="0"/>
        </w:rPr>
      </w:pPr>
      <w:r>
        <w:rPr>
          <w:b w:val="0"/>
        </w:rPr>
        <w:t>Employees will continue to self-monitor for illness</w:t>
      </w:r>
      <w:r w:rsidR="00F67C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288290</wp:posOffset>
                </wp:positionV>
                <wp:extent cx="3492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C51E" id="Rectangle 2" o:spid="_x0000_s1026" style="position:absolute;margin-left:452.7pt;margin-top:22.7pt;width:2.75pt;height:.7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" fillcolor="red" stroked="f">
                <w10:wrap anchorx="page"/>
              </v:rect>
            </w:pict>
          </mc:Fallback>
        </mc:AlternateContent>
      </w:r>
      <w:r w:rsidR="00D205C3">
        <w:rPr>
          <w:b w:val="0"/>
        </w:rPr>
        <w:t xml:space="preserve">. </w:t>
      </w:r>
      <w:r>
        <w:rPr>
          <w:b w:val="0"/>
        </w:rPr>
        <w:t>Sick employees are to remain home and contact employee health and their supervisor.</w:t>
      </w:r>
    </w:p>
    <w:p w:rsidR="00D205C3" w:rsidRDefault="00D205C3" w:rsidP="00D205C3">
      <w:pPr>
        <w:pStyle w:val="Heading1"/>
        <w:ind w:left="1972"/>
        <w:rPr>
          <w:b w:val="0"/>
        </w:rPr>
      </w:pPr>
    </w:p>
    <w:p w:rsidR="00561AB5" w:rsidRPr="00561AB5" w:rsidRDefault="00F67C21" w:rsidP="00561AB5">
      <w:pPr>
        <w:pStyle w:val="Heading1"/>
        <w:numPr>
          <w:ilvl w:val="0"/>
          <w:numId w:val="13"/>
        </w:numPr>
      </w:pPr>
      <w:r w:rsidRPr="00561AB5">
        <w:t>Delivery and Vendors, Contract and Students</w:t>
      </w:r>
    </w:p>
    <w:p w:rsidR="00956486" w:rsidRDefault="00F67C21" w:rsidP="00561AB5">
      <w:pPr>
        <w:pStyle w:val="Heading1"/>
        <w:numPr>
          <w:ilvl w:val="0"/>
          <w:numId w:val="17"/>
        </w:numPr>
        <w:rPr>
          <w:b w:val="0"/>
        </w:rPr>
      </w:pPr>
      <w:r w:rsidRPr="00561AB5">
        <w:rPr>
          <w:b w:val="0"/>
        </w:rPr>
        <w:t>Vendors, contract employees and students must follow t</w:t>
      </w:r>
      <w:r w:rsidR="00956486">
        <w:rPr>
          <w:b w:val="0"/>
        </w:rPr>
        <w:t>he same masking guidelines as</w:t>
      </w:r>
      <w:r w:rsidR="00D205C3">
        <w:rPr>
          <w:b w:val="0"/>
        </w:rPr>
        <w:t xml:space="preserve"> our employees.</w:t>
      </w:r>
    </w:p>
    <w:p w:rsidR="00956486" w:rsidRDefault="00956486" w:rsidP="00956486">
      <w:pPr>
        <w:pStyle w:val="Heading1"/>
        <w:rPr>
          <w:b w:val="0"/>
        </w:rPr>
      </w:pPr>
    </w:p>
    <w:p w:rsidR="00C3353D" w:rsidRPr="00561AB5" w:rsidRDefault="00D205C3" w:rsidP="00956486">
      <w:pPr>
        <w:pStyle w:val="Heading1"/>
        <w:rPr>
          <w:b w:val="0"/>
        </w:rPr>
      </w:pPr>
      <w:r>
        <w:rPr>
          <w:b w:val="0"/>
        </w:rPr>
        <w:t xml:space="preserve">  </w:t>
      </w:r>
    </w:p>
    <w:sectPr w:rsidR="00C3353D" w:rsidRPr="00561AB5" w:rsidSect="00F64C5E">
      <w:headerReference w:type="default" r:id="rId7"/>
      <w:pgSz w:w="12240" w:h="15840"/>
      <w:pgMar w:top="1500" w:right="340" w:bottom="280" w:left="3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17" w:rsidRDefault="00355917" w:rsidP="00F64C5E">
      <w:r>
        <w:separator/>
      </w:r>
    </w:p>
  </w:endnote>
  <w:endnote w:type="continuationSeparator" w:id="0">
    <w:p w:rsidR="00355917" w:rsidRDefault="00355917" w:rsidP="00F6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17" w:rsidRDefault="00355917" w:rsidP="00F64C5E">
      <w:r>
        <w:separator/>
      </w:r>
    </w:p>
  </w:footnote>
  <w:footnote w:type="continuationSeparator" w:id="0">
    <w:p w:rsidR="00355917" w:rsidRDefault="00355917" w:rsidP="00F6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5E" w:rsidRDefault="00F64C5E">
    <w:pPr>
      <w:pStyle w:val="Header"/>
    </w:pPr>
    <w:r>
      <w:rPr>
        <w:rFonts w:ascii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C73324" wp14:editId="2801D308">
              <wp:simplePos x="0" y="0"/>
              <wp:positionH relativeFrom="page">
                <wp:posOffset>288925</wp:posOffset>
              </wp:positionH>
              <wp:positionV relativeFrom="paragraph">
                <wp:posOffset>295275</wp:posOffset>
              </wp:positionV>
              <wp:extent cx="7204075" cy="1115695"/>
              <wp:effectExtent l="0" t="0" r="0" b="8255"/>
              <wp:wrapThrough wrapText="bothSides">
                <wp:wrapPolygon edited="0">
                  <wp:start x="7597" y="0"/>
                  <wp:lineTo x="7597" y="5901"/>
                  <wp:lineTo x="0" y="11064"/>
                  <wp:lineTo x="0" y="21391"/>
                  <wp:lineTo x="21533" y="21391"/>
                  <wp:lineTo x="21533" y="11064"/>
                  <wp:lineTo x="13994" y="5901"/>
                  <wp:lineTo x="13994" y="0"/>
                  <wp:lineTo x="7597" y="0"/>
                </wp:wrapPolygon>
              </wp:wrapThrough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4075" cy="1115695"/>
                        <a:chOff x="0" y="0"/>
                        <a:chExt cx="11345" cy="1757"/>
                      </a:xfrm>
                    </wpg:grpSpPr>
                    <pic:pic xmlns:pic="http://schemas.openxmlformats.org/drawingml/2006/picture">
                      <pic:nvPicPr>
                        <pic:cNvPr id="3" name="Picture 5" descr="2014 ABBEVILLE GENERAL logo redesign F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0"/>
                          <a:ext cx="3291" cy="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924"/>
                          <a:ext cx="11345" cy="83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C5E" w:rsidRDefault="00F64C5E" w:rsidP="00F64C5E">
                            <w:pPr>
                              <w:spacing w:before="92"/>
                              <w:ind w:left="3364" w:right="2688" w:hanging="665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COVID Visitor, Masking, Temp and Screening Policy Updates Effective Monday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, 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</w:rPr>
                              <w:t>JUNE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</w:rPr>
                              <w:t xml:space="preserve"> 20, 2022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73324" id="Group 3" o:spid="_x0000_s1026" style="position:absolute;margin-left:22.75pt;margin-top:23.25pt;width:567.25pt;height:87.85pt;z-index:251659264;mso-position-horizontal-relative:page" coordsize="11345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2014 ABBEVILLE GENERAL logo redesign FNL" style="position:absolute;left:4042;width:3291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">
                <v:imagedata r:id="rId2" o:title="2014 ABBEVILLE GENERAL logo redesign FN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924;width:11345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" fillcolor="#2e5496" stroked="f">
                <v:textbox inset="0,0,0,0">
                  <w:txbxContent>
                    <w:p w:rsidR="00F64C5E" w:rsidRDefault="00F64C5E" w:rsidP="00F64C5E">
                      <w:pPr>
                        <w:spacing w:before="92"/>
                        <w:ind w:left="3364" w:right="2688" w:hanging="665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COVID Visitor, Masking, Temp and Screening Policy Updates Effective Monday,  </w:t>
                      </w:r>
                      <w:r>
                        <w:rPr>
                          <w:rFonts w:ascii="Calibri"/>
                          <w:b/>
                          <w:color w:val="FF0000"/>
                          <w:sz w:val="28"/>
                        </w:rPr>
                        <w:t>JUNE 20, 2022</w:t>
                      </w:r>
                    </w:p>
                  </w:txbxContent>
                </v:textbox>
              </v:shape>
              <w10:wrap type="through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A1A"/>
    <w:multiLevelType w:val="hybridMultilevel"/>
    <w:tmpl w:val="075241AC"/>
    <w:lvl w:ilvl="0" w:tplc="E0F236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DF4BDC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8422AC2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6D74939E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A920D04A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61EAEB9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0DA866CE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814E1DB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37D2FDA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AA1D14"/>
    <w:multiLevelType w:val="hybridMultilevel"/>
    <w:tmpl w:val="A1C8014E"/>
    <w:lvl w:ilvl="0" w:tplc="4D1C87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200CE58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98464B3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3A60FCCE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F52E69E4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CEBEEED4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E102B336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CC963B3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90DCD2E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614F79"/>
    <w:multiLevelType w:val="hybridMultilevel"/>
    <w:tmpl w:val="272C1A38"/>
    <w:lvl w:ilvl="0" w:tplc="04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" w15:restartNumberingAfterBreak="0">
    <w:nsid w:val="24336F40"/>
    <w:multiLevelType w:val="hybridMultilevel"/>
    <w:tmpl w:val="7BFA946C"/>
    <w:lvl w:ilvl="0" w:tplc="986CE7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4E6E16A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40345BFE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874E60A8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882A12D6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DE201CE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19E4BE1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1D2A5EC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9AB0D94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4661180"/>
    <w:multiLevelType w:val="hybridMultilevel"/>
    <w:tmpl w:val="6BD069B0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 w15:restartNumberingAfterBreak="0">
    <w:nsid w:val="262E5B96"/>
    <w:multiLevelType w:val="hybridMultilevel"/>
    <w:tmpl w:val="9C54B75A"/>
    <w:lvl w:ilvl="0" w:tplc="8B8027B0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en-US"/>
      </w:rPr>
    </w:lvl>
    <w:lvl w:ilvl="1" w:tplc="FA10C694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CAF48450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687CD672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6D688C8C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64C696A0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17E86AD2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54360592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0584E3D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CB44026"/>
    <w:multiLevelType w:val="hybridMultilevel"/>
    <w:tmpl w:val="1E4497F4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 w15:restartNumberingAfterBreak="0">
    <w:nsid w:val="3E2F40CC"/>
    <w:multiLevelType w:val="hybridMultilevel"/>
    <w:tmpl w:val="9EF8F688"/>
    <w:lvl w:ilvl="0" w:tplc="7200CE5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8" w15:restartNumberingAfterBreak="0">
    <w:nsid w:val="42C11B74"/>
    <w:multiLevelType w:val="hybridMultilevel"/>
    <w:tmpl w:val="DF58CE2E"/>
    <w:lvl w:ilvl="0" w:tplc="3D5C79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EB658B8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1FC8887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5FC21DE0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764804D4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7AEAF7BC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8F0896C8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11983842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BF00E27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920115D"/>
    <w:multiLevelType w:val="hybridMultilevel"/>
    <w:tmpl w:val="B498CAC2"/>
    <w:lvl w:ilvl="0" w:tplc="04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 w15:restartNumberingAfterBreak="0">
    <w:nsid w:val="49F920E3"/>
    <w:multiLevelType w:val="hybridMultilevel"/>
    <w:tmpl w:val="CE3C73B2"/>
    <w:lvl w:ilvl="0" w:tplc="E0CA5D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C5E62E0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99805B0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62A6EF7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C38E9F04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08B2F7B2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0EFE788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5CEC420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AC12CD0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E251D35"/>
    <w:multiLevelType w:val="hybridMultilevel"/>
    <w:tmpl w:val="6CBCD160"/>
    <w:lvl w:ilvl="0" w:tplc="0409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 w15:restartNumberingAfterBreak="0">
    <w:nsid w:val="52751243"/>
    <w:multiLevelType w:val="hybridMultilevel"/>
    <w:tmpl w:val="98A6A554"/>
    <w:lvl w:ilvl="0" w:tplc="04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3" w15:restartNumberingAfterBreak="0">
    <w:nsid w:val="59A544E7"/>
    <w:multiLevelType w:val="hybridMultilevel"/>
    <w:tmpl w:val="2028E040"/>
    <w:lvl w:ilvl="0" w:tplc="8BC0D5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1ACCE0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3CE8EA2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A6FEE14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7C84390A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BE5C599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426C9B8A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A8E8714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E42E3D6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EF700A0"/>
    <w:multiLevelType w:val="hybridMultilevel"/>
    <w:tmpl w:val="6BEEE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818AA"/>
    <w:multiLevelType w:val="hybridMultilevel"/>
    <w:tmpl w:val="B3425F76"/>
    <w:lvl w:ilvl="0" w:tplc="C74EB9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44C0264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2" w:tplc="33746B12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0B6EC408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D9680D3E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5" w:tplc="60669D60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6" w:tplc="1C9A81C0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427E3DA2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8" w:tplc="DD2A4C7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9535C56"/>
    <w:multiLevelType w:val="hybridMultilevel"/>
    <w:tmpl w:val="37309A20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696C2E1C"/>
    <w:multiLevelType w:val="hybridMultilevel"/>
    <w:tmpl w:val="6DE8C19E"/>
    <w:lvl w:ilvl="0" w:tplc="0409000B">
      <w:start w:val="1"/>
      <w:numFmt w:val="bullet"/>
      <w:lvlText w:val=""/>
      <w:lvlJc w:val="left"/>
      <w:pPr>
        <w:ind w:left="2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8" w15:restartNumberingAfterBreak="0">
    <w:nsid w:val="6FD04457"/>
    <w:multiLevelType w:val="hybridMultilevel"/>
    <w:tmpl w:val="F2CA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5F04"/>
    <w:multiLevelType w:val="hybridMultilevel"/>
    <w:tmpl w:val="AC0A8788"/>
    <w:lvl w:ilvl="0" w:tplc="04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20" w15:restartNumberingAfterBreak="0">
    <w:nsid w:val="76AC7B71"/>
    <w:multiLevelType w:val="hybridMultilevel"/>
    <w:tmpl w:val="D2D8310A"/>
    <w:lvl w:ilvl="0" w:tplc="91C24F34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color w:val="FF0000"/>
        <w:w w:val="99"/>
        <w:sz w:val="20"/>
        <w:szCs w:val="20"/>
        <w:lang w:val="en-US" w:eastAsia="en-US" w:bidi="en-US"/>
      </w:rPr>
    </w:lvl>
    <w:lvl w:ilvl="1" w:tplc="E4867738"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en-US"/>
      </w:rPr>
    </w:lvl>
    <w:lvl w:ilvl="2" w:tplc="04AA39A4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en-US"/>
      </w:rPr>
    </w:lvl>
    <w:lvl w:ilvl="3" w:tplc="B4EC6682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en-US"/>
      </w:rPr>
    </w:lvl>
    <w:lvl w:ilvl="4" w:tplc="02A82888"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en-US"/>
      </w:rPr>
    </w:lvl>
    <w:lvl w:ilvl="5" w:tplc="6100CC44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6" w:tplc="F680389A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7" w:tplc="BF4694EE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en-US"/>
      </w:rPr>
    </w:lvl>
    <w:lvl w:ilvl="8" w:tplc="E38AA390">
      <w:numFmt w:val="bullet"/>
      <w:lvlText w:val="•"/>
      <w:lvlJc w:val="left"/>
      <w:pPr>
        <w:ind w:left="9516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7C353EA6"/>
    <w:multiLevelType w:val="hybridMultilevel"/>
    <w:tmpl w:val="67B60B5C"/>
    <w:lvl w:ilvl="0" w:tplc="0409000B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2" w15:restartNumberingAfterBreak="0">
    <w:nsid w:val="7E597462"/>
    <w:multiLevelType w:val="hybridMultilevel"/>
    <w:tmpl w:val="6BD2F7FC"/>
    <w:lvl w:ilvl="0" w:tplc="0409000B">
      <w:start w:val="1"/>
      <w:numFmt w:val="bullet"/>
      <w:lvlText w:val=""/>
      <w:lvlJc w:val="left"/>
      <w:pPr>
        <w:ind w:left="1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20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22"/>
  </w:num>
  <w:num w:numId="17">
    <w:abstractNumId w:val="9"/>
  </w:num>
  <w:num w:numId="18">
    <w:abstractNumId w:val="7"/>
  </w:num>
  <w:num w:numId="19">
    <w:abstractNumId w:val="14"/>
  </w:num>
  <w:num w:numId="20">
    <w:abstractNumId w:val="21"/>
  </w:num>
  <w:num w:numId="21">
    <w:abstractNumId w:val="1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D"/>
    <w:rsid w:val="002778AA"/>
    <w:rsid w:val="00355917"/>
    <w:rsid w:val="0038551B"/>
    <w:rsid w:val="00561AB5"/>
    <w:rsid w:val="00592D15"/>
    <w:rsid w:val="008A454B"/>
    <w:rsid w:val="00956486"/>
    <w:rsid w:val="009C74C6"/>
    <w:rsid w:val="00A925EB"/>
    <w:rsid w:val="00AF06E6"/>
    <w:rsid w:val="00C3353D"/>
    <w:rsid w:val="00D205C3"/>
    <w:rsid w:val="00D378C5"/>
    <w:rsid w:val="00DE23BF"/>
    <w:rsid w:val="00F64C5E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57F59-17A0-4B20-A590-097A5D2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52" w:hanging="361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6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5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5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Glatter</dc:creator>
  <cp:lastModifiedBy>Diane Lacour</cp:lastModifiedBy>
  <cp:revision>2</cp:revision>
  <dcterms:created xsi:type="dcterms:W3CDTF">2022-06-20T19:58:00Z</dcterms:created>
  <dcterms:modified xsi:type="dcterms:W3CDTF">2022-06-20T19:58:00Z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